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C48D" w14:textId="77777777" w:rsidR="00EF0BD7" w:rsidRDefault="00EF0BD7" w:rsidP="00EF0BD7">
      <w:pPr>
        <w:jc w:val="center"/>
        <w:rPr>
          <w:b/>
        </w:rPr>
      </w:pPr>
    </w:p>
    <w:p w14:paraId="66A75725" w14:textId="77777777" w:rsidR="00EF0BD7" w:rsidRDefault="00EF0BD7" w:rsidP="00EF0BD7">
      <w:pPr>
        <w:jc w:val="center"/>
        <w:rPr>
          <w:b/>
        </w:rPr>
      </w:pPr>
      <w:r>
        <w:rPr>
          <w:b/>
        </w:rPr>
        <w:t>РОССИЙСКАЯ ФЕДЕРАЦИЯ</w:t>
      </w:r>
    </w:p>
    <w:p w14:paraId="3CC72572" w14:textId="77777777" w:rsidR="00EF0BD7" w:rsidRDefault="00EF0BD7" w:rsidP="00EF0BD7">
      <w:pPr>
        <w:jc w:val="center"/>
        <w:rPr>
          <w:b/>
        </w:rPr>
      </w:pPr>
      <w:r>
        <w:rPr>
          <w:b/>
        </w:rPr>
        <w:t>БОЛЬШЕПОРЕКСКАЯ СЕЛЬСКАЯ ДУМА</w:t>
      </w:r>
    </w:p>
    <w:p w14:paraId="3EF45BAF" w14:textId="77777777" w:rsidR="00EF0BD7" w:rsidRDefault="00EF0BD7" w:rsidP="00EF0BD7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3F6E172D" w14:textId="77777777" w:rsidR="00EF0BD7" w:rsidRDefault="00EF0BD7" w:rsidP="00EF0BD7">
      <w:pPr>
        <w:pStyle w:val="ConsTitle"/>
        <w:widowControl/>
        <w:ind w:right="0"/>
        <w:rPr>
          <w:rFonts w:ascii="Times New Roman" w:hAnsi="Times New Roman" w:cs="Times New Roman"/>
          <w:position w:val="24"/>
          <w:sz w:val="28"/>
          <w:szCs w:val="28"/>
        </w:rPr>
      </w:pPr>
    </w:p>
    <w:p w14:paraId="7D7BE193" w14:textId="77777777" w:rsidR="00EF0BD7" w:rsidRDefault="000D108E" w:rsidP="00EF0BD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EF0BD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1489C881" w14:textId="77777777" w:rsidR="00EF0BD7" w:rsidRDefault="00EF0BD7" w:rsidP="00EF0BD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04DDB956" w14:textId="77777777" w:rsidR="00EF0BD7" w:rsidRDefault="00EF0BD7" w:rsidP="00EF0BD7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>РЕШЕНИЕ</w:t>
      </w:r>
    </w:p>
    <w:p w14:paraId="491BBBC2" w14:textId="77777777" w:rsidR="00EF0BD7" w:rsidRDefault="00EF0BD7" w:rsidP="00EF0BD7">
      <w:pPr>
        <w:pStyle w:val="ConsTitle"/>
        <w:widowControl/>
        <w:ind w:right="0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 xml:space="preserve"> </w:t>
      </w:r>
    </w:p>
    <w:p w14:paraId="47FEDF10" w14:textId="77777777" w:rsidR="00EF0BD7" w:rsidRDefault="00EF0BD7" w:rsidP="00EF0BD7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>
        <w:rPr>
          <w:rFonts w:ascii="Times New Roman" w:hAnsi="Times New Roman" w:cs="Times New Roman"/>
          <w:position w:val="24"/>
          <w:sz w:val="28"/>
          <w:szCs w:val="28"/>
        </w:rPr>
        <w:t>д.Большой</w:t>
      </w:r>
      <w:proofErr w:type="spellEnd"/>
      <w:r>
        <w:rPr>
          <w:rFonts w:ascii="Times New Roman" w:hAnsi="Times New Roman" w:cs="Times New Roman"/>
          <w:position w:val="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position w:val="24"/>
          <w:sz w:val="28"/>
          <w:szCs w:val="28"/>
        </w:rPr>
        <w:t>Порек</w:t>
      </w:r>
      <w:proofErr w:type="spellEnd"/>
    </w:p>
    <w:p w14:paraId="17C03DA2" w14:textId="229AA38C" w:rsidR="00EF0BD7" w:rsidRDefault="001D727C" w:rsidP="00EF0BD7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gramStart"/>
      <w:r>
        <w:rPr>
          <w:rFonts w:ascii="Times New Roman" w:hAnsi="Times New Roman" w:cs="Times New Roman"/>
          <w:position w:val="24"/>
          <w:sz w:val="28"/>
          <w:szCs w:val="28"/>
        </w:rPr>
        <w:t>26</w:t>
      </w:r>
      <w:r w:rsidR="00A45BC8">
        <w:rPr>
          <w:rFonts w:ascii="Times New Roman" w:hAnsi="Times New Roman" w:cs="Times New Roman"/>
          <w:position w:val="24"/>
          <w:sz w:val="28"/>
          <w:szCs w:val="28"/>
        </w:rPr>
        <w:t>.0</w:t>
      </w:r>
      <w:r>
        <w:rPr>
          <w:rFonts w:ascii="Times New Roman" w:hAnsi="Times New Roman" w:cs="Times New Roman"/>
          <w:position w:val="24"/>
          <w:sz w:val="28"/>
          <w:szCs w:val="28"/>
        </w:rPr>
        <w:t>2</w:t>
      </w:r>
      <w:r w:rsidR="00586BEC">
        <w:rPr>
          <w:rFonts w:ascii="Times New Roman" w:hAnsi="Times New Roman" w:cs="Times New Roman"/>
          <w:position w:val="24"/>
          <w:sz w:val="28"/>
          <w:szCs w:val="28"/>
        </w:rPr>
        <w:t>.202</w:t>
      </w:r>
      <w:r w:rsidR="00F30B7A">
        <w:rPr>
          <w:rFonts w:ascii="Times New Roman" w:hAnsi="Times New Roman" w:cs="Times New Roman"/>
          <w:position w:val="24"/>
          <w:sz w:val="28"/>
          <w:szCs w:val="28"/>
        </w:rPr>
        <w:t>6</w:t>
      </w:r>
      <w:r w:rsidR="00EF0BD7">
        <w:rPr>
          <w:rFonts w:ascii="Times New Roman" w:hAnsi="Times New Roman" w:cs="Times New Roman"/>
          <w:position w:val="24"/>
          <w:sz w:val="28"/>
          <w:szCs w:val="28"/>
        </w:rPr>
        <w:t xml:space="preserve">  г.</w:t>
      </w:r>
      <w:proofErr w:type="gramEnd"/>
      <w:r w:rsidR="00EF0BD7">
        <w:rPr>
          <w:rFonts w:ascii="Times New Roman" w:hAnsi="Times New Roman" w:cs="Times New Roman"/>
          <w:position w:val="24"/>
          <w:sz w:val="28"/>
          <w:szCs w:val="28"/>
        </w:rPr>
        <w:t xml:space="preserve">                                                                    </w:t>
      </w:r>
      <w:r w:rsidR="00586BEC">
        <w:rPr>
          <w:rFonts w:ascii="Times New Roman" w:hAnsi="Times New Roman" w:cs="Times New Roman"/>
          <w:position w:val="24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position w:val="24"/>
          <w:sz w:val="28"/>
          <w:szCs w:val="28"/>
        </w:rPr>
        <w:t>26</w:t>
      </w:r>
      <w:r w:rsidR="00586BEC">
        <w:rPr>
          <w:rFonts w:ascii="Times New Roman" w:hAnsi="Times New Roman" w:cs="Times New Roman"/>
          <w:position w:val="24"/>
          <w:sz w:val="28"/>
          <w:szCs w:val="28"/>
        </w:rPr>
        <w:t>/</w:t>
      </w:r>
      <w:r>
        <w:rPr>
          <w:rFonts w:ascii="Times New Roman" w:hAnsi="Times New Roman" w:cs="Times New Roman"/>
          <w:position w:val="24"/>
          <w:sz w:val="28"/>
          <w:szCs w:val="28"/>
        </w:rPr>
        <w:t>4</w:t>
      </w:r>
    </w:p>
    <w:p w14:paraId="45093B01" w14:textId="77777777" w:rsidR="00EF0BD7" w:rsidRDefault="00EF0BD7" w:rsidP="00EF0BD7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>О ходатайстве главы администрации</w:t>
      </w:r>
    </w:p>
    <w:p w14:paraId="0E297653" w14:textId="77777777" w:rsidR="00EF0BD7" w:rsidRDefault="00EF0BD7" w:rsidP="00EF0BD7">
      <w:pPr>
        <w:rPr>
          <w:b/>
        </w:rPr>
      </w:pPr>
    </w:p>
    <w:p w14:paraId="67AD0346" w14:textId="77777777" w:rsidR="00EF0BD7" w:rsidRDefault="00EF0BD7" w:rsidP="00EF0B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Ввиду производственной необходимости, и </w:t>
      </w:r>
      <w:proofErr w:type="gramStart"/>
      <w:r>
        <w:rPr>
          <w:sz w:val="28"/>
          <w:szCs w:val="28"/>
        </w:rPr>
        <w:t>отсутствие качественного предоставления услуг связи МТС</w:t>
      </w:r>
      <w:proofErr w:type="gramEnd"/>
      <w:r>
        <w:rPr>
          <w:sz w:val="28"/>
          <w:szCs w:val="28"/>
        </w:rPr>
        <w:t xml:space="preserve"> и Мегафон:</w:t>
      </w:r>
    </w:p>
    <w:p w14:paraId="73638C50" w14:textId="21810362" w:rsidR="00EF0BD7" w:rsidRDefault="00EF0BD7" w:rsidP="00EF0BD7">
      <w:pPr>
        <w:spacing w:line="360" w:lineRule="auto"/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1.Разрешить частичное возмещение расходов на оплаченные услуги мобильной связи по абонентскому номеру +79195250539 главе администрации Сомовой Ираиде Александровне в размере 100(сто) рублей</w:t>
      </w:r>
      <w:r w:rsidR="003E26BB">
        <w:rPr>
          <w:sz w:val="28"/>
          <w:szCs w:val="28"/>
        </w:rPr>
        <w:t xml:space="preserve"> ежемесячно</w:t>
      </w:r>
      <w:r>
        <w:rPr>
          <w:sz w:val="28"/>
          <w:szCs w:val="28"/>
        </w:rPr>
        <w:t>.</w:t>
      </w:r>
    </w:p>
    <w:p w14:paraId="4D0ACAE1" w14:textId="054B0EE4" w:rsidR="00EF0BD7" w:rsidRDefault="00EF0BD7" w:rsidP="00EF0BD7">
      <w:pPr>
        <w:spacing w:line="360" w:lineRule="auto"/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2.Полное возмещение расходов по оплате </w:t>
      </w:r>
      <w:proofErr w:type="gramStart"/>
      <w:r>
        <w:rPr>
          <w:sz w:val="28"/>
          <w:szCs w:val="28"/>
        </w:rPr>
        <w:t>интернет</w:t>
      </w:r>
      <w:r w:rsidR="001D727C">
        <w:rPr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по абонентскому номеру +79229039907 главе администрации Сомовой Ир</w:t>
      </w:r>
      <w:r w:rsidR="00C952EA">
        <w:rPr>
          <w:sz w:val="28"/>
          <w:szCs w:val="28"/>
        </w:rPr>
        <w:t>аиде Александровне в размере 66</w:t>
      </w:r>
      <w:r>
        <w:rPr>
          <w:sz w:val="28"/>
          <w:szCs w:val="28"/>
        </w:rPr>
        <w:t>0(шестьсот</w:t>
      </w:r>
      <w:r w:rsidR="00C952EA">
        <w:rPr>
          <w:sz w:val="28"/>
          <w:szCs w:val="28"/>
        </w:rPr>
        <w:t xml:space="preserve"> шестьдесят</w:t>
      </w:r>
      <w:r>
        <w:rPr>
          <w:sz w:val="28"/>
          <w:szCs w:val="28"/>
        </w:rPr>
        <w:t>) рублей</w:t>
      </w:r>
      <w:r w:rsidR="003E26BB">
        <w:rPr>
          <w:sz w:val="28"/>
          <w:szCs w:val="28"/>
        </w:rPr>
        <w:t xml:space="preserve"> ежемесячно</w:t>
      </w:r>
      <w:r>
        <w:rPr>
          <w:sz w:val="28"/>
          <w:szCs w:val="28"/>
        </w:rPr>
        <w:t>.</w:t>
      </w:r>
    </w:p>
    <w:p w14:paraId="3215F048" w14:textId="77777777" w:rsidR="00EF0BD7" w:rsidRDefault="00EF0BD7" w:rsidP="00EF0B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3.Основанием возмещения расходов является авансовый отчет с приложением кассовых чеков.</w:t>
      </w:r>
    </w:p>
    <w:p w14:paraId="0EAFCC22" w14:textId="694887BD" w:rsidR="00EF0BD7" w:rsidRDefault="00EF0BD7" w:rsidP="00EF0BD7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Настоящее Решение распространяется на правоотношения с 1 января</w:t>
      </w:r>
      <w:r w:rsidR="00586BEC">
        <w:rPr>
          <w:sz w:val="28"/>
          <w:szCs w:val="28"/>
        </w:rPr>
        <w:t xml:space="preserve"> 202</w:t>
      </w:r>
      <w:r w:rsidR="00F30B7A">
        <w:rPr>
          <w:sz w:val="28"/>
          <w:szCs w:val="28"/>
        </w:rPr>
        <w:t>6</w:t>
      </w:r>
      <w:r w:rsidR="003F6D0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0936DCE4" w14:textId="77777777" w:rsidR="00EF0BD7" w:rsidRDefault="00EF0BD7" w:rsidP="00EF0BD7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Настоящее Решение обнародовать в установленном порядке.</w:t>
      </w:r>
    </w:p>
    <w:p w14:paraId="521BB24A" w14:textId="34E02AC4" w:rsidR="00EF0BD7" w:rsidRDefault="00EF0BD7" w:rsidP="00EF0BD7">
      <w:pPr>
        <w:pStyle w:val="ConsTitle"/>
        <w:widowControl/>
        <w:tabs>
          <w:tab w:val="left" w:pos="4498"/>
        </w:tabs>
        <w:ind w:right="0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 xml:space="preserve">                                                                  </w:t>
      </w:r>
    </w:p>
    <w:p w14:paraId="0B93A524" w14:textId="77777777" w:rsidR="00EF0BD7" w:rsidRDefault="00EF0BD7" w:rsidP="00EF0BD7">
      <w:pPr>
        <w:jc w:val="both"/>
        <w:rPr>
          <w:position w:val="24"/>
          <w:sz w:val="28"/>
          <w:szCs w:val="28"/>
        </w:rPr>
      </w:pPr>
      <w:r>
        <w:rPr>
          <w:position w:val="24"/>
          <w:sz w:val="28"/>
          <w:szCs w:val="28"/>
        </w:rPr>
        <w:t xml:space="preserve">Председатель </w:t>
      </w:r>
      <w:proofErr w:type="spellStart"/>
      <w:r>
        <w:rPr>
          <w:position w:val="24"/>
          <w:sz w:val="28"/>
          <w:szCs w:val="28"/>
        </w:rPr>
        <w:t>Большепорекской</w:t>
      </w:r>
      <w:proofErr w:type="spellEnd"/>
      <w:r>
        <w:rPr>
          <w:position w:val="24"/>
          <w:sz w:val="28"/>
          <w:szCs w:val="28"/>
        </w:rPr>
        <w:t xml:space="preserve"> </w:t>
      </w:r>
    </w:p>
    <w:p w14:paraId="3A330AE7" w14:textId="77777777" w:rsidR="00EF0BD7" w:rsidRDefault="00EF0BD7" w:rsidP="00EF0BD7">
      <w:pPr>
        <w:jc w:val="both"/>
        <w:rPr>
          <w:position w:val="24"/>
          <w:sz w:val="28"/>
          <w:szCs w:val="28"/>
        </w:rPr>
      </w:pPr>
      <w:r>
        <w:rPr>
          <w:position w:val="24"/>
          <w:sz w:val="28"/>
          <w:szCs w:val="28"/>
        </w:rPr>
        <w:t xml:space="preserve">сельской Думы                                                                             </w:t>
      </w:r>
      <w:r w:rsidR="00267D82">
        <w:rPr>
          <w:position w:val="24"/>
          <w:sz w:val="28"/>
          <w:szCs w:val="28"/>
        </w:rPr>
        <w:t>А.Е. Блинова</w:t>
      </w:r>
    </w:p>
    <w:p w14:paraId="53361BEE" w14:textId="77777777" w:rsidR="00EF0BD7" w:rsidRDefault="00EF0BD7" w:rsidP="00EF0BD7">
      <w:pPr>
        <w:ind w:firstLine="708"/>
        <w:jc w:val="both"/>
        <w:rPr>
          <w:i/>
          <w:iCs/>
          <w:position w:val="24"/>
          <w:sz w:val="28"/>
          <w:szCs w:val="28"/>
        </w:rPr>
      </w:pPr>
    </w:p>
    <w:p w14:paraId="5DDA5565" w14:textId="77777777" w:rsidR="00EF0BD7" w:rsidRDefault="00EF0BD7" w:rsidP="00EF0BD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Глава </w:t>
      </w:r>
      <w:proofErr w:type="spellStart"/>
      <w:r>
        <w:rPr>
          <w:iCs/>
          <w:sz w:val="28"/>
          <w:szCs w:val="28"/>
        </w:rPr>
        <w:t>Большепорекского</w:t>
      </w:r>
      <w:proofErr w:type="spellEnd"/>
    </w:p>
    <w:p w14:paraId="1C0AFF07" w14:textId="3DBCD601" w:rsidR="00EF0BD7" w:rsidRDefault="00EF0BD7" w:rsidP="00EF0BD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сельского поселения                                                                   </w:t>
      </w:r>
      <w:proofErr w:type="spellStart"/>
      <w:r>
        <w:rPr>
          <w:iCs/>
          <w:sz w:val="28"/>
          <w:szCs w:val="28"/>
        </w:rPr>
        <w:t>И.А.Сомова</w:t>
      </w:r>
      <w:proofErr w:type="spellEnd"/>
      <w:r>
        <w:rPr>
          <w:iCs/>
          <w:sz w:val="28"/>
          <w:szCs w:val="28"/>
        </w:rPr>
        <w:t xml:space="preserve">               </w:t>
      </w:r>
    </w:p>
    <w:p w14:paraId="6CE66244" w14:textId="77777777" w:rsidR="00EF0BD7" w:rsidRDefault="00EF0BD7" w:rsidP="00EF0BD7">
      <w:pPr>
        <w:ind w:firstLine="708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iCs/>
        </w:rPr>
        <w:t xml:space="preserve">                </w:t>
      </w:r>
    </w:p>
    <w:p w14:paraId="5D54C9C8" w14:textId="77777777" w:rsidR="00F215C6" w:rsidRDefault="00F215C6"/>
    <w:sectPr w:rsidR="00F21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BB2"/>
    <w:rsid w:val="000D108E"/>
    <w:rsid w:val="00161FE5"/>
    <w:rsid w:val="001D0BB2"/>
    <w:rsid w:val="001D727C"/>
    <w:rsid w:val="00267D82"/>
    <w:rsid w:val="003E26BB"/>
    <w:rsid w:val="003F6D07"/>
    <w:rsid w:val="00586BEC"/>
    <w:rsid w:val="0083567A"/>
    <w:rsid w:val="00915AD0"/>
    <w:rsid w:val="00A45BC8"/>
    <w:rsid w:val="00C952EA"/>
    <w:rsid w:val="00EF0BD7"/>
    <w:rsid w:val="00F215C6"/>
    <w:rsid w:val="00F3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F0AC"/>
  <w15:docId w15:val="{6B00BF14-D180-40B1-869E-EA14FD51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F0B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6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Специалист</cp:lastModifiedBy>
  <cp:revision>25</cp:revision>
  <cp:lastPrinted>2026-02-25T06:01:00Z</cp:lastPrinted>
  <dcterms:created xsi:type="dcterms:W3CDTF">2021-04-15T06:28:00Z</dcterms:created>
  <dcterms:modified xsi:type="dcterms:W3CDTF">2026-02-25T06:01:00Z</dcterms:modified>
</cp:coreProperties>
</file>